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C11A8" w14:textId="77777777" w:rsidR="00D4601E" w:rsidRPr="00D4601E" w:rsidRDefault="00D4601E" w:rsidP="00D4601E">
      <w:pPr>
        <w:rPr>
          <w:b/>
          <w:bCs/>
        </w:rPr>
      </w:pPr>
      <w:r w:rsidRPr="00D4601E">
        <w:rPr>
          <w:b/>
          <w:bCs/>
        </w:rPr>
        <w:t>Artifacts for Creative Works and Life Events</w:t>
      </w:r>
    </w:p>
    <w:p w14:paraId="685E5CB4" w14:textId="77777777" w:rsidR="00D4601E" w:rsidRPr="00D4601E" w:rsidRDefault="00D4601E" w:rsidP="00D4601E">
      <w:r w:rsidRPr="00D4601E">
        <w:t xml:space="preserve">Although the initial motivation for </w:t>
      </w:r>
      <w:proofErr w:type="spellStart"/>
      <w:r w:rsidRPr="00D4601E">
        <w:t>SpinStream</w:t>
      </w:r>
      <w:proofErr w:type="spellEnd"/>
      <w:r w:rsidRPr="00D4601E">
        <w:t xml:space="preserve"> emerged from the music industry and the loss of the traditional release artifact, the underlying system is not limited to music or media distribution.</w:t>
      </w:r>
    </w:p>
    <w:p w14:paraId="07175D34" w14:textId="77777777" w:rsidR="00D4601E" w:rsidRPr="00D4601E" w:rsidRDefault="00D4601E" w:rsidP="00D4601E">
      <w:r w:rsidRPr="00D4601E">
        <w:t xml:space="preserve">A </w:t>
      </w:r>
      <w:proofErr w:type="spellStart"/>
      <w:r w:rsidRPr="00D4601E">
        <w:t>SpinStream</w:t>
      </w:r>
      <w:proofErr w:type="spellEnd"/>
      <w:r w:rsidRPr="00D4601E">
        <w:t xml:space="preserve"> artifact can represent </w:t>
      </w:r>
      <w:r w:rsidRPr="00D4601E">
        <w:rPr>
          <w:b/>
          <w:bCs/>
        </w:rPr>
        <w:t>any meaningful moment or event</w:t>
      </w:r>
      <w:r w:rsidRPr="00D4601E">
        <w:t>.</w:t>
      </w:r>
    </w:p>
    <w:p w14:paraId="265F5861" w14:textId="77777777" w:rsidR="00D4601E" w:rsidRPr="00D4601E" w:rsidRDefault="00D4601E" w:rsidP="00D4601E">
      <w:r w:rsidRPr="00D4601E">
        <w:t xml:space="preserve">Instead of functioning solely as a digital release object, the artifact can also serve as a </w:t>
      </w:r>
      <w:r w:rsidRPr="00D4601E">
        <w:rPr>
          <w:b/>
          <w:bCs/>
        </w:rPr>
        <w:t xml:space="preserve">digital capsule that preserves the context and presentation of an event </w:t>
      </w:r>
      <w:proofErr w:type="gramStart"/>
      <w:r w:rsidRPr="00D4601E">
        <w:rPr>
          <w:b/>
          <w:bCs/>
        </w:rPr>
        <w:t>at the moment</w:t>
      </w:r>
      <w:proofErr w:type="gramEnd"/>
      <w:r w:rsidRPr="00D4601E">
        <w:rPr>
          <w:b/>
          <w:bCs/>
        </w:rPr>
        <w:t xml:space="preserve"> it occurs.</w:t>
      </w:r>
    </w:p>
    <w:p w14:paraId="32CE3577" w14:textId="77777777" w:rsidR="00D4601E" w:rsidRPr="00D4601E" w:rsidRDefault="00D4601E" w:rsidP="00D4601E">
      <w:r w:rsidRPr="00D4601E">
        <w:t>Examples include:</w:t>
      </w:r>
    </w:p>
    <w:p w14:paraId="2BE5E0DC" w14:textId="77777777" w:rsidR="00D4601E" w:rsidRPr="00D4601E" w:rsidRDefault="00D4601E" w:rsidP="00D4601E">
      <w:r w:rsidRPr="00D4601E">
        <w:t>• music releases</w:t>
      </w:r>
      <w:r w:rsidRPr="00D4601E">
        <w:br/>
        <w:t>• artwork exhibitions</w:t>
      </w:r>
      <w:r w:rsidRPr="00D4601E">
        <w:br/>
        <w:t>• product launches</w:t>
      </w:r>
      <w:r w:rsidRPr="00D4601E">
        <w:br/>
        <w:t>• weddings</w:t>
      </w:r>
      <w:r w:rsidRPr="00D4601E">
        <w:br/>
        <w:t>• births</w:t>
      </w:r>
      <w:r w:rsidRPr="00D4601E">
        <w:br/>
        <w:t>• graduations</w:t>
      </w:r>
      <w:r w:rsidRPr="00D4601E">
        <w:br/>
        <w:t>• memorials</w:t>
      </w:r>
      <w:r w:rsidRPr="00D4601E">
        <w:br/>
        <w:t>• anniversaries</w:t>
      </w:r>
      <w:r w:rsidRPr="00D4601E">
        <w:br/>
        <w:t>• historical milestones</w:t>
      </w:r>
    </w:p>
    <w:p w14:paraId="2CF02E77" w14:textId="77777777" w:rsidR="00D4601E" w:rsidRPr="00D4601E" w:rsidRDefault="00D4601E" w:rsidP="00D4601E">
      <w:r w:rsidRPr="00D4601E">
        <w:t>In each case, the artifact captures the moment the event enters the world.</w:t>
      </w:r>
    </w:p>
    <w:p w14:paraId="15335D34" w14:textId="77777777" w:rsidR="00D4601E" w:rsidRPr="00D4601E" w:rsidRDefault="00D4601E" w:rsidP="00D4601E">
      <w:r w:rsidRPr="00D4601E">
        <w:t>The artifact may include:</w:t>
      </w:r>
    </w:p>
    <w:p w14:paraId="6E8B62CA" w14:textId="77777777" w:rsidR="00D4601E" w:rsidRPr="00D4601E" w:rsidRDefault="00D4601E" w:rsidP="00D4601E">
      <w:r w:rsidRPr="00D4601E">
        <w:t>• images or video documenting the event</w:t>
      </w:r>
      <w:r w:rsidRPr="00D4601E">
        <w:br/>
        <w:t>• descriptive narrative or context</w:t>
      </w:r>
      <w:r w:rsidRPr="00D4601E">
        <w:br/>
        <w:t>• associated media</w:t>
      </w:r>
      <w:r w:rsidRPr="00D4601E">
        <w:br/>
        <w:t>• participant information</w:t>
      </w:r>
      <w:r w:rsidRPr="00D4601E">
        <w:br/>
        <w:t>• timestamps and identifying metadata</w:t>
      </w:r>
      <w:r w:rsidRPr="00D4601E">
        <w:br/>
        <w:t>• presentation layout and visual design</w:t>
      </w:r>
    </w:p>
    <w:p w14:paraId="7459C37C" w14:textId="77777777" w:rsidR="00D4601E" w:rsidRPr="00D4601E" w:rsidRDefault="00D4601E" w:rsidP="00D4601E">
      <w:r w:rsidRPr="00D4601E">
        <w:t>Because the artifact contains its own presentation layer and associated assets, it can recreate the experience of the event when opened in the future.</w:t>
      </w:r>
    </w:p>
    <w:p w14:paraId="32AD5FAA" w14:textId="77777777" w:rsidR="00D4601E" w:rsidRPr="00D4601E" w:rsidRDefault="00D4601E" w:rsidP="00D4601E">
      <w:r w:rsidRPr="00D4601E">
        <w:t xml:space="preserve">This makes the artifact function similarly to a </w:t>
      </w:r>
      <w:r w:rsidRPr="00D4601E">
        <w:rPr>
          <w:b/>
          <w:bCs/>
        </w:rPr>
        <w:t>digital memory capsule</w:t>
      </w:r>
      <w:r w:rsidRPr="00D4601E">
        <w:t xml:space="preserve"> that preserves not only information about the event but also how the event was presented at the time of creation.</w:t>
      </w:r>
    </w:p>
    <w:p w14:paraId="403BBAB9" w14:textId="77777777" w:rsidR="00D4601E" w:rsidRPr="00D4601E" w:rsidRDefault="00D4601E" w:rsidP="00D4601E">
      <w:pPr>
        <w:rPr>
          <w:b/>
          <w:bCs/>
        </w:rPr>
      </w:pPr>
      <w:r w:rsidRPr="00D4601E">
        <w:rPr>
          <w:b/>
          <w:bCs/>
        </w:rPr>
        <w:t>Event Artifacts vs Traditional Documents</w:t>
      </w:r>
    </w:p>
    <w:p w14:paraId="4E772D5D" w14:textId="77777777" w:rsidR="00D4601E" w:rsidRPr="00D4601E" w:rsidRDefault="00D4601E" w:rsidP="00D4601E">
      <w:r w:rsidRPr="00D4601E">
        <w:t>Traditional documents, such as PDFs or web pages, often record information about an event but rarely preserve the full presentation environment or context.</w:t>
      </w:r>
    </w:p>
    <w:p w14:paraId="4D1420AD" w14:textId="77777777" w:rsidR="00D4601E" w:rsidRPr="00D4601E" w:rsidRDefault="00D4601E" w:rsidP="00D4601E">
      <w:proofErr w:type="spellStart"/>
      <w:r w:rsidRPr="00D4601E">
        <w:t>SpinStream</w:t>
      </w:r>
      <w:proofErr w:type="spellEnd"/>
      <w:r w:rsidRPr="00D4601E">
        <w:t xml:space="preserve"> artifacts differ in that they combine:</w:t>
      </w:r>
    </w:p>
    <w:p w14:paraId="18366929" w14:textId="77777777" w:rsidR="00D4601E" w:rsidRPr="00D4601E" w:rsidRDefault="00D4601E" w:rsidP="00D4601E">
      <w:r w:rsidRPr="00D4601E">
        <w:t>• media</w:t>
      </w:r>
      <w:r w:rsidRPr="00D4601E">
        <w:br/>
        <w:t>• metadata</w:t>
      </w:r>
      <w:r w:rsidRPr="00D4601E">
        <w:br/>
        <w:t>• presentation design</w:t>
      </w:r>
      <w:r w:rsidRPr="00D4601E">
        <w:br/>
        <w:t>• contextual narrative</w:t>
      </w:r>
      <w:r w:rsidRPr="00D4601E">
        <w:br/>
        <w:t>• timestamped identity</w:t>
      </w:r>
    </w:p>
    <w:p w14:paraId="7A6D1B57" w14:textId="77777777" w:rsidR="00D4601E" w:rsidRPr="00D4601E" w:rsidRDefault="00D4601E" w:rsidP="00D4601E">
      <w:r w:rsidRPr="00D4601E">
        <w:t>into a single structured artifact container.</w:t>
      </w:r>
    </w:p>
    <w:p w14:paraId="46BEC374" w14:textId="77777777" w:rsidR="00D4601E" w:rsidRPr="00D4601E" w:rsidRDefault="00D4601E" w:rsidP="00D4601E">
      <w:r w:rsidRPr="00D4601E">
        <w:t xml:space="preserve">The artifact therefore acts as a </w:t>
      </w:r>
      <w:r w:rsidRPr="00D4601E">
        <w:rPr>
          <w:b/>
          <w:bCs/>
        </w:rPr>
        <w:t>complete digital representation of a moment</w:t>
      </w:r>
      <w:r w:rsidRPr="00D4601E">
        <w:t>, rather than simply a description of that moment.</w:t>
      </w:r>
    </w:p>
    <w:p w14:paraId="1F5D13E2" w14:textId="77777777" w:rsidR="00D4601E" w:rsidRPr="00D4601E" w:rsidRDefault="00D4601E" w:rsidP="00D4601E">
      <w:pPr>
        <w:rPr>
          <w:b/>
          <w:bCs/>
        </w:rPr>
      </w:pPr>
      <w:r w:rsidRPr="00D4601E">
        <w:rPr>
          <w:b/>
          <w:bCs/>
        </w:rPr>
        <w:t>Cultural and Historical Significance</w:t>
      </w:r>
    </w:p>
    <w:p w14:paraId="50D0774E" w14:textId="77777777" w:rsidR="00D4601E" w:rsidRPr="00D4601E" w:rsidRDefault="00D4601E" w:rsidP="00D4601E">
      <w:r w:rsidRPr="00D4601E">
        <w:t>Because artifacts preserve the presentation and context of events, they can serve as long-term digital records for individuals, families, institutions, and cultural organizations.</w:t>
      </w:r>
    </w:p>
    <w:p w14:paraId="687DB9A2" w14:textId="77777777" w:rsidR="00D4601E" w:rsidRPr="00D4601E" w:rsidRDefault="00D4601E" w:rsidP="00D4601E">
      <w:r w:rsidRPr="00D4601E">
        <w:t>Artifacts may therefore be useful for:</w:t>
      </w:r>
    </w:p>
    <w:p w14:paraId="3A4774F0" w14:textId="77777777" w:rsidR="00D4601E" w:rsidRPr="00D4601E" w:rsidRDefault="00D4601E" w:rsidP="00D4601E">
      <w:r w:rsidRPr="00D4601E">
        <w:t>• personal memory preservation</w:t>
      </w:r>
      <w:r w:rsidRPr="00D4601E">
        <w:br/>
        <w:t>• creative publication</w:t>
      </w:r>
      <w:r w:rsidRPr="00D4601E">
        <w:br/>
        <w:t>• historical documentation</w:t>
      </w:r>
      <w:r w:rsidRPr="00D4601E">
        <w:br/>
        <w:t>• institutional archives</w:t>
      </w:r>
      <w:r w:rsidRPr="00D4601E">
        <w:br/>
        <w:t>• cultural heritage records</w:t>
      </w:r>
    </w:p>
    <w:p w14:paraId="625DE30B" w14:textId="032EA545" w:rsidR="00D4601E" w:rsidRDefault="00D4601E" w:rsidP="00D4601E">
      <w:r w:rsidRPr="00D4601E">
        <w:t xml:space="preserve">In this sense, </w:t>
      </w:r>
      <w:proofErr w:type="spellStart"/>
      <w:r w:rsidRPr="00D4601E">
        <w:t>SpinStream</w:t>
      </w:r>
      <w:proofErr w:type="spellEnd"/>
      <w:r w:rsidRPr="00D4601E">
        <w:t xml:space="preserve"> artifacts function as </w:t>
      </w:r>
      <w:r w:rsidRPr="00D4601E">
        <w:rPr>
          <w:b/>
          <w:bCs/>
        </w:rPr>
        <w:t>digital origin records</w:t>
      </w:r>
      <w:r w:rsidRPr="00D4601E">
        <w:t xml:space="preserve"> that capture how a work or event first entered the world.</w:t>
      </w:r>
      <w:r w:rsidR="00C86F34">
        <w:t xml:space="preserve">  </w:t>
      </w:r>
    </w:p>
    <w:p w14:paraId="6D87B06C" w14:textId="77777777" w:rsidR="00C86F34" w:rsidRPr="00C86F34" w:rsidRDefault="00C86F34" w:rsidP="00C86F34">
      <w:pPr>
        <w:rPr>
          <w:b/>
          <w:bCs/>
        </w:rPr>
      </w:pPr>
      <w:r w:rsidRPr="00C86F34">
        <w:rPr>
          <w:b/>
          <w:bCs/>
        </w:rPr>
        <w:t>Origin-State Digital Artifacts</w:t>
      </w:r>
    </w:p>
    <w:p w14:paraId="09880DAF" w14:textId="77777777" w:rsidR="00C86F34" w:rsidRPr="00C86F34" w:rsidRDefault="00C86F34" w:rsidP="00C86F34">
      <w:r w:rsidRPr="00C86F34">
        <w:t xml:space="preserve">At its core, </w:t>
      </w:r>
      <w:proofErr w:type="spellStart"/>
      <w:r w:rsidRPr="00C86F34">
        <w:t>SpinStream</w:t>
      </w:r>
      <w:proofErr w:type="spellEnd"/>
      <w:r w:rsidRPr="00C86F34">
        <w:t xml:space="preserve"> can be described as </w:t>
      </w:r>
      <w:r w:rsidRPr="00C86F34">
        <w:rPr>
          <w:b/>
          <w:bCs/>
        </w:rPr>
        <w:t>a system for generating origin-state digital artifacts representing creative works or meaningful events.</w:t>
      </w:r>
    </w:p>
    <w:p w14:paraId="43819C29" w14:textId="77777777" w:rsidR="00C86F34" w:rsidRPr="00C86F34" w:rsidRDefault="00C86F34" w:rsidP="00C86F34">
      <w:r w:rsidRPr="00C86F34">
        <w:t xml:space="preserve">An </w:t>
      </w:r>
      <w:proofErr w:type="gramStart"/>
      <w:r w:rsidRPr="00C86F34">
        <w:t>origin-state</w:t>
      </w:r>
      <w:proofErr w:type="gramEnd"/>
      <w:r w:rsidRPr="00C86F34">
        <w:t xml:space="preserve"> artifact captures the moment at which a work or event first enters the world. Instead of storing only media files or documents, the system preserves the complete presentation state of that moment, including the media, contextual information, and visual layout that define how the work or event was originally presented.</w:t>
      </w:r>
    </w:p>
    <w:p w14:paraId="5E50A377" w14:textId="77777777" w:rsidR="00C86F34" w:rsidRPr="00C86F34" w:rsidRDefault="00C86F34" w:rsidP="00C86F34">
      <w:r w:rsidRPr="00C86F34">
        <w:t xml:space="preserve">This process transforms the act of publishing or commemorating something into the creation of a </w:t>
      </w:r>
      <w:r w:rsidRPr="00C86F34">
        <w:rPr>
          <w:b/>
          <w:bCs/>
        </w:rPr>
        <w:t>portable digital artifact</w:t>
      </w:r>
      <w:r w:rsidRPr="00C86F34">
        <w:t>.</w:t>
      </w:r>
    </w:p>
    <w:p w14:paraId="569BEC83" w14:textId="77777777" w:rsidR="00C86F34" w:rsidRPr="00C86F34" w:rsidRDefault="00C86F34" w:rsidP="00C86F34">
      <w:r w:rsidRPr="00C86F34">
        <w:t>The artifact therefore becomes a permanent representation of the moment of origin.</w:t>
      </w:r>
    </w:p>
    <w:p w14:paraId="36CD4717" w14:textId="77777777" w:rsidR="00C86F34" w:rsidRPr="00C86F34" w:rsidRDefault="00C86F34" w:rsidP="00C86F34">
      <w:r w:rsidRPr="00C86F34">
        <w:t>In practical terms, the system captures and preserves:</w:t>
      </w:r>
    </w:p>
    <w:p w14:paraId="7C2D0D9A" w14:textId="77777777" w:rsidR="00C86F34" w:rsidRPr="00C86F34" w:rsidRDefault="00C86F34" w:rsidP="00C86F34">
      <w:r w:rsidRPr="00C86F34">
        <w:t>• the media associated with the work or event</w:t>
      </w:r>
      <w:r w:rsidRPr="00C86F34">
        <w:br/>
        <w:t>• descriptive metadata and contextual information</w:t>
      </w:r>
      <w:r w:rsidRPr="00C86F34">
        <w:br/>
        <w:t>• the presentation environment in which the artifact is displayed</w:t>
      </w:r>
      <w:r w:rsidRPr="00C86F34">
        <w:br/>
        <w:t>• an identity record including timestamp and artifact identifier</w:t>
      </w:r>
    </w:p>
    <w:p w14:paraId="676FBB63" w14:textId="77777777" w:rsidR="00C86F34" w:rsidRPr="00C86F34" w:rsidRDefault="00C86F34" w:rsidP="00C86F34">
      <w:r w:rsidRPr="00C86F34">
        <w:t>Together these elements form a structured artifact container capable of rendering independently in a standard web environment.</w:t>
      </w:r>
    </w:p>
    <w:p w14:paraId="4474BB47" w14:textId="77777777" w:rsidR="00C86F34" w:rsidRPr="00C86F34" w:rsidRDefault="00C86F34" w:rsidP="00C86F34">
      <w:r w:rsidRPr="00C86F34">
        <w:t>Because the artifact preserves the original presentation state of the work or event, it can be viewed later as a faithful representation of how that moment was first introduced or documented.</w:t>
      </w:r>
    </w:p>
    <w:p w14:paraId="4D41655D" w14:textId="77777777" w:rsidR="00C86F34" w:rsidRPr="00C86F34" w:rsidRDefault="00C86F34" w:rsidP="00C86F34">
      <w:r w:rsidRPr="00C86F34">
        <w:t xml:space="preserve">In this way, </w:t>
      </w:r>
      <w:proofErr w:type="spellStart"/>
      <w:r w:rsidRPr="00C86F34">
        <w:t>SpinStream</w:t>
      </w:r>
      <w:proofErr w:type="spellEnd"/>
      <w:r w:rsidRPr="00C86F34">
        <w:t xml:space="preserve"> artifacts function as </w:t>
      </w:r>
      <w:r w:rsidRPr="00C86F34">
        <w:rPr>
          <w:b/>
          <w:bCs/>
        </w:rPr>
        <w:t>digital origin records</w:t>
      </w:r>
      <w:r w:rsidRPr="00C86F34">
        <w:t xml:space="preserve"> that preserve the context and presentation of meaningful moments.</w:t>
      </w:r>
    </w:p>
    <w:p w14:paraId="60DA8111" w14:textId="77777777" w:rsidR="00C86F34" w:rsidRPr="00C86F34" w:rsidRDefault="00C86F34" w:rsidP="00C86F34">
      <w:r w:rsidRPr="00C86F34">
        <w:t xml:space="preserve">These moments may include creative releases such as music, </w:t>
      </w:r>
      <w:proofErr w:type="gramStart"/>
      <w:r w:rsidRPr="00C86F34">
        <w:t>film</w:t>
      </w:r>
      <w:proofErr w:type="gramEnd"/>
      <w:r w:rsidRPr="00C86F34">
        <w:t>, or artwork, but they may also include personal or cultural events such as weddings, graduations, memorials, historical announcements, or other significant occasions.</w:t>
      </w:r>
    </w:p>
    <w:p w14:paraId="399652AD" w14:textId="035DFC7B" w:rsidR="00C86F34" w:rsidRPr="00C86F34" w:rsidRDefault="00C86F34" w:rsidP="00C86F34">
      <w:r w:rsidRPr="00C86F34">
        <w:t xml:space="preserve">The invention therefore represents a broader concept than a media publishing tool. It introduces a framework for creating </w:t>
      </w:r>
      <w:r w:rsidRPr="00C86F34">
        <w:rPr>
          <w:b/>
          <w:bCs/>
        </w:rPr>
        <w:t xml:space="preserve">portable digital artifacts that preserve the </w:t>
      </w:r>
      <w:proofErr w:type="gramStart"/>
      <w:r w:rsidRPr="00C86F34">
        <w:rPr>
          <w:b/>
          <w:bCs/>
        </w:rPr>
        <w:t>origin</w:t>
      </w:r>
      <w:proofErr w:type="gramEnd"/>
      <w:r w:rsidRPr="00C86F34">
        <w:rPr>
          <w:b/>
          <w:bCs/>
        </w:rPr>
        <w:t xml:space="preserve"> state of works and events as they enter the world.</w:t>
      </w:r>
      <w:r w:rsidR="00017279">
        <w:rPr>
          <w:b/>
          <w:bCs/>
        </w:rPr>
        <w:t xml:space="preserve"> </w:t>
      </w:r>
      <w:r w:rsidR="00017279" w:rsidRPr="00017279">
        <w:rPr>
          <w:b/>
          <w:bCs/>
        </w:rPr>
        <w:t xml:space="preserve">this sense, </w:t>
      </w:r>
      <w:proofErr w:type="spellStart"/>
      <w:r w:rsidR="00017279" w:rsidRPr="00017279">
        <w:rPr>
          <w:b/>
          <w:bCs/>
        </w:rPr>
        <w:t>SpinStream</w:t>
      </w:r>
      <w:proofErr w:type="spellEnd"/>
      <w:r w:rsidR="00017279" w:rsidRPr="00017279">
        <w:rPr>
          <w:b/>
          <w:bCs/>
        </w:rPr>
        <w:t xml:space="preserve"> artifacts function as digital equivalents of cultural objects, preserving not only the work itself but the moment and context in which it first appeared</w:t>
      </w:r>
    </w:p>
    <w:p w14:paraId="6B0D76E8" w14:textId="77777777" w:rsidR="00C86F34" w:rsidRPr="00D4601E" w:rsidRDefault="00C86F34" w:rsidP="00D4601E"/>
    <w:p w14:paraId="64F8DABB" w14:textId="77777777" w:rsidR="00F739F4" w:rsidRDefault="00F739F4"/>
    <w:sectPr w:rsidR="00F739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01E"/>
    <w:rsid w:val="00017279"/>
    <w:rsid w:val="0002718E"/>
    <w:rsid w:val="001A4D30"/>
    <w:rsid w:val="00214B17"/>
    <w:rsid w:val="00B1776B"/>
    <w:rsid w:val="00C86F34"/>
    <w:rsid w:val="00D23831"/>
    <w:rsid w:val="00D4601E"/>
    <w:rsid w:val="00DB5EE1"/>
    <w:rsid w:val="00F73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1D9A1"/>
  <w15:chartTrackingRefBased/>
  <w15:docId w15:val="{A227F310-94AF-448D-8599-2FEBC557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0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0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0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0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0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0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0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0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0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0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0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0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0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0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0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0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0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01E"/>
    <w:rPr>
      <w:rFonts w:eastAsiaTheme="majorEastAsia" w:cstheme="majorBidi"/>
      <w:color w:val="272727" w:themeColor="text1" w:themeTint="D8"/>
    </w:rPr>
  </w:style>
  <w:style w:type="paragraph" w:styleId="Title">
    <w:name w:val="Title"/>
    <w:basedOn w:val="Normal"/>
    <w:next w:val="Normal"/>
    <w:link w:val="TitleChar"/>
    <w:uiPriority w:val="10"/>
    <w:qFormat/>
    <w:rsid w:val="00D460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0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0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0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01E"/>
    <w:pPr>
      <w:spacing w:before="160"/>
      <w:jc w:val="center"/>
    </w:pPr>
    <w:rPr>
      <w:i/>
      <w:iCs/>
      <w:color w:val="404040" w:themeColor="text1" w:themeTint="BF"/>
    </w:rPr>
  </w:style>
  <w:style w:type="character" w:customStyle="1" w:styleId="QuoteChar">
    <w:name w:val="Quote Char"/>
    <w:basedOn w:val="DefaultParagraphFont"/>
    <w:link w:val="Quote"/>
    <w:uiPriority w:val="29"/>
    <w:rsid w:val="00D4601E"/>
    <w:rPr>
      <w:i/>
      <w:iCs/>
      <w:color w:val="404040" w:themeColor="text1" w:themeTint="BF"/>
    </w:rPr>
  </w:style>
  <w:style w:type="paragraph" w:styleId="ListParagraph">
    <w:name w:val="List Paragraph"/>
    <w:basedOn w:val="Normal"/>
    <w:uiPriority w:val="34"/>
    <w:qFormat/>
    <w:rsid w:val="00D4601E"/>
    <w:pPr>
      <w:ind w:left="720"/>
      <w:contextualSpacing/>
    </w:pPr>
  </w:style>
  <w:style w:type="character" w:styleId="IntenseEmphasis">
    <w:name w:val="Intense Emphasis"/>
    <w:basedOn w:val="DefaultParagraphFont"/>
    <w:uiPriority w:val="21"/>
    <w:qFormat/>
    <w:rsid w:val="00D4601E"/>
    <w:rPr>
      <w:i/>
      <w:iCs/>
      <w:color w:val="0F4761" w:themeColor="accent1" w:themeShade="BF"/>
    </w:rPr>
  </w:style>
  <w:style w:type="paragraph" w:styleId="IntenseQuote">
    <w:name w:val="Intense Quote"/>
    <w:basedOn w:val="Normal"/>
    <w:next w:val="Normal"/>
    <w:link w:val="IntenseQuoteChar"/>
    <w:uiPriority w:val="30"/>
    <w:qFormat/>
    <w:rsid w:val="00D460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01E"/>
    <w:rPr>
      <w:i/>
      <w:iCs/>
      <w:color w:val="0F4761" w:themeColor="accent1" w:themeShade="BF"/>
    </w:rPr>
  </w:style>
  <w:style w:type="character" w:styleId="IntenseReference">
    <w:name w:val="Intense Reference"/>
    <w:basedOn w:val="DefaultParagraphFont"/>
    <w:uiPriority w:val="32"/>
    <w:qFormat/>
    <w:rsid w:val="00D460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659</Words>
  <Characters>3757</Characters>
  <Application>Microsoft Office Word</Application>
  <DocSecurity>0</DocSecurity>
  <Lines>31</Lines>
  <Paragraphs>8</Paragraphs>
  <ScaleCrop>false</ScaleCrop>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L</dc:creator>
  <cp:keywords/>
  <dc:description/>
  <cp:lastModifiedBy>N L</cp:lastModifiedBy>
  <cp:revision>4</cp:revision>
  <dcterms:created xsi:type="dcterms:W3CDTF">2026-03-07T07:46:00Z</dcterms:created>
  <dcterms:modified xsi:type="dcterms:W3CDTF">2026-03-07T07:48:00Z</dcterms:modified>
</cp:coreProperties>
</file>